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168"/>
        <w:gridCol w:w="2208"/>
        <w:gridCol w:w="6228"/>
      </w:tblGrid>
      <w:tr w:rsidR="00BD7258" w:rsidRPr="00BD7258" w:rsidTr="0044293A">
        <w:trPr>
          <w:trHeight w:val="60"/>
        </w:trPr>
        <w:tc>
          <w:tcPr>
            <w:tcW w:w="10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E1B8E" w:rsidP="0044293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470">
              <w:rPr>
                <w:rFonts w:ascii="Arial" w:hAnsi="Arial" w:cs="Arial"/>
                <w:b/>
                <w:sz w:val="32"/>
                <w:szCs w:val="32"/>
              </w:rPr>
              <w:t>OSPA STAFF</w:t>
            </w:r>
            <w:r w:rsidR="0044293A" w:rsidRPr="0092547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D7258" w:rsidRPr="00925470"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</w:rPr>
              <w:t>Contacts</w:t>
            </w:r>
            <w:r w:rsidR="00BD7258" w:rsidRPr="00BD7258"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="00BD7258" w:rsidRPr="00BD7258">
              <w:rPr>
                <w:rFonts w:ascii="Arial" w:hAnsi="Arial" w:cs="Arial"/>
                <w:i/>
                <w:iCs/>
                <w:caps/>
                <w:color w:val="000000"/>
                <w:sz w:val="20"/>
                <w:szCs w:val="20"/>
              </w:rPr>
              <w:t xml:space="preserve">(OSPA </w:t>
            </w:r>
            <w:r w:rsidR="00BD7258" w:rsidRPr="00BD72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staff are organized by unit in order to better assist our researchers)</w:t>
            </w:r>
          </w:p>
        </w:tc>
      </w:tr>
      <w:tr w:rsidR="00BD7258" w:rsidRPr="00BD7258" w:rsidTr="0044293A">
        <w:trPr>
          <w:trHeight w:val="60"/>
        </w:trPr>
        <w:tc>
          <w:tcPr>
            <w:tcW w:w="25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before="180" w:after="40" w:line="288" w:lineRule="auto"/>
              <w:textAlignment w:val="center"/>
              <w:rPr>
                <w:rFonts w:ascii="Arial" w:hAnsi="Arial" w:cs="Arial"/>
                <w:color w:val="F40026"/>
                <w:sz w:val="24"/>
                <w:szCs w:val="24"/>
              </w:rPr>
            </w:pPr>
            <w:r w:rsidRPr="00BD7258">
              <w:rPr>
                <w:rFonts w:ascii="Arial" w:hAnsi="Arial" w:cs="Arial"/>
                <w:color w:val="F40026"/>
                <w:sz w:val="24"/>
                <w:szCs w:val="24"/>
              </w:rPr>
              <w:t>Pre-Award Team:</w:t>
            </w:r>
          </w:p>
        </w:tc>
        <w:tc>
          <w:tcPr>
            <w:tcW w:w="84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B8E" w:rsidRDefault="00BE1B8E" w:rsidP="0044293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F40026"/>
                <w:sz w:val="20"/>
                <w:szCs w:val="20"/>
              </w:rPr>
            </w:pPr>
          </w:p>
          <w:p w:rsidR="00BD7258" w:rsidRPr="00BD7258" w:rsidRDefault="00BD7258" w:rsidP="0044293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F40026"/>
                <w:sz w:val="20"/>
                <w:szCs w:val="20"/>
              </w:rPr>
              <w:t>ospa-proposals@iastate.edu</w:t>
            </w:r>
          </w:p>
        </w:tc>
      </w:tr>
      <w:tr w:rsidR="00BD7258" w:rsidRPr="00BD7258" w:rsidTr="00E95379">
        <w:trPr>
          <w:trHeight w:val="305"/>
        </w:trPr>
        <w:tc>
          <w:tcPr>
            <w:tcW w:w="25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Andrea Rich, Manager</w:t>
            </w:r>
          </w:p>
        </w:tc>
        <w:tc>
          <w:tcPr>
            <w:tcW w:w="22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arich@iastate.edu</w:t>
            </w:r>
          </w:p>
        </w:tc>
        <w:tc>
          <w:tcPr>
            <w:tcW w:w="62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 xml:space="preserve">Units: </w:t>
            </w:r>
            <w:r w:rsidR="00195255">
              <w:rPr>
                <w:rFonts w:ascii="Arial" w:hAnsi="Arial" w:cs="Arial"/>
                <w:color w:val="000000"/>
                <w:sz w:val="20"/>
                <w:szCs w:val="20"/>
              </w:rPr>
              <w:t>VPR-</w:t>
            </w: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INTRANS</w:t>
            </w:r>
          </w:p>
        </w:tc>
      </w:tr>
      <w:tr w:rsidR="00BD7258" w:rsidRPr="00BD7258" w:rsidTr="00E95379">
        <w:trPr>
          <w:trHeight w:val="60"/>
        </w:trPr>
        <w:tc>
          <w:tcPr>
            <w:tcW w:w="25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Kirsten Abel</w:t>
            </w:r>
          </w:p>
        </w:tc>
        <w:tc>
          <w:tcPr>
            <w:tcW w:w="22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kabel@iastate.edu</w:t>
            </w:r>
          </w:p>
        </w:tc>
        <w:tc>
          <w:tcPr>
            <w:tcW w:w="62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532533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 xml:space="preserve">Units: </w:t>
            </w:r>
            <w:r w:rsidR="006C03A3">
              <w:rPr>
                <w:rFonts w:ascii="Arial" w:hAnsi="Arial" w:cs="Arial"/>
                <w:color w:val="000000"/>
                <w:sz w:val="20"/>
                <w:szCs w:val="20"/>
              </w:rPr>
              <w:t xml:space="preserve">BUS, </w:t>
            </w:r>
            <w:r w:rsidR="00532533">
              <w:rPr>
                <w:rFonts w:ascii="Arial" w:hAnsi="Arial" w:cs="Arial"/>
                <w:color w:val="000000"/>
                <w:sz w:val="20"/>
                <w:szCs w:val="20"/>
              </w:rPr>
              <w:t>DVFIN</w:t>
            </w:r>
            <w:r w:rsidR="006C03A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 xml:space="preserve">EXT, HS, </w:t>
            </w:r>
            <w:r w:rsidR="00532533">
              <w:rPr>
                <w:rFonts w:ascii="Arial" w:hAnsi="Arial" w:cs="Arial"/>
                <w:color w:val="000000"/>
                <w:sz w:val="20"/>
                <w:szCs w:val="20"/>
              </w:rPr>
              <w:t xml:space="preserve">UNSRV, </w:t>
            </w: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VPR (</w:t>
            </w:r>
            <w:r w:rsidRPr="00BD72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except INTRANS</w:t>
            </w: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25470" w:rsidRPr="00BD7258" w:rsidTr="00E95379">
        <w:trPr>
          <w:trHeight w:val="60"/>
        </w:trPr>
        <w:tc>
          <w:tcPr>
            <w:tcW w:w="25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470" w:rsidRPr="00BD7258" w:rsidRDefault="00925470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Sandy Clark</w:t>
            </w:r>
          </w:p>
        </w:tc>
        <w:tc>
          <w:tcPr>
            <w:tcW w:w="22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470" w:rsidRPr="00925470" w:rsidRDefault="00925470" w:rsidP="00925470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sclark@iastate.edu</w:t>
            </w:r>
          </w:p>
        </w:tc>
        <w:tc>
          <w:tcPr>
            <w:tcW w:w="62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470" w:rsidRPr="00BD7258" w:rsidRDefault="00925470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Units:  ENGR</w:t>
            </w:r>
          </w:p>
        </w:tc>
      </w:tr>
      <w:tr w:rsidR="00BD7258" w:rsidRPr="00BD7258" w:rsidTr="00E95379">
        <w:trPr>
          <w:trHeight w:val="60"/>
        </w:trPr>
        <w:tc>
          <w:tcPr>
            <w:tcW w:w="25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Deb Moses</w:t>
            </w:r>
          </w:p>
        </w:tc>
        <w:tc>
          <w:tcPr>
            <w:tcW w:w="22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dmoses@iastate.edu</w:t>
            </w:r>
          </w:p>
        </w:tc>
        <w:tc>
          <w:tcPr>
            <w:tcW w:w="62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Units: AES/CALS</w:t>
            </w:r>
            <w:r w:rsidR="0019721E">
              <w:rPr>
                <w:rFonts w:ascii="Arial" w:hAnsi="Arial" w:cs="Arial"/>
                <w:color w:val="000000"/>
                <w:sz w:val="20"/>
                <w:szCs w:val="20"/>
              </w:rPr>
              <w:t xml:space="preserve"> (select departments)</w:t>
            </w:r>
          </w:p>
        </w:tc>
      </w:tr>
      <w:tr w:rsidR="00BD7258" w:rsidRPr="00BD7258" w:rsidTr="00E95379">
        <w:trPr>
          <w:trHeight w:val="60"/>
        </w:trPr>
        <w:tc>
          <w:tcPr>
            <w:tcW w:w="25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706765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Michelle Vogt</w:t>
            </w:r>
          </w:p>
        </w:tc>
        <w:tc>
          <w:tcPr>
            <w:tcW w:w="22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706765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mvogt@iastate.edu</w:t>
            </w:r>
          </w:p>
        </w:tc>
        <w:tc>
          <w:tcPr>
            <w:tcW w:w="62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Units: DSN, LAS, VET</w:t>
            </w:r>
          </w:p>
        </w:tc>
      </w:tr>
      <w:tr w:rsidR="00BD7258" w:rsidRPr="00BD7258" w:rsidTr="00E95379">
        <w:trPr>
          <w:trHeight w:val="60"/>
        </w:trPr>
        <w:tc>
          <w:tcPr>
            <w:tcW w:w="25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21E" w:rsidRPr="00BD7258" w:rsidRDefault="0019721E" w:rsidP="00925470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22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21E" w:rsidRPr="00BD7258" w:rsidRDefault="0019721E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TBD</w:t>
            </w:r>
          </w:p>
        </w:tc>
        <w:tc>
          <w:tcPr>
            <w:tcW w:w="62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21E" w:rsidRPr="00BD7258" w:rsidRDefault="0019721E" w:rsidP="00925470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Units: AES/CALS (select departments), PRES, PROV, VPSA</w:t>
            </w:r>
          </w:p>
        </w:tc>
      </w:tr>
      <w:tr w:rsidR="00BD7258" w:rsidRPr="00BD7258" w:rsidTr="0044293A">
        <w:trPr>
          <w:trHeight w:val="60"/>
        </w:trPr>
        <w:tc>
          <w:tcPr>
            <w:tcW w:w="25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before="180" w:after="40" w:line="288" w:lineRule="auto"/>
              <w:textAlignment w:val="center"/>
              <w:rPr>
                <w:rFonts w:ascii="Arial" w:hAnsi="Arial" w:cs="Arial"/>
                <w:color w:val="F40026"/>
                <w:sz w:val="24"/>
                <w:szCs w:val="24"/>
              </w:rPr>
            </w:pPr>
            <w:r w:rsidRPr="00BD7258">
              <w:rPr>
                <w:rFonts w:ascii="Arial" w:hAnsi="Arial" w:cs="Arial"/>
                <w:color w:val="F40026"/>
                <w:sz w:val="24"/>
                <w:szCs w:val="24"/>
              </w:rPr>
              <w:t>Awards Team:</w:t>
            </w:r>
          </w:p>
        </w:tc>
        <w:tc>
          <w:tcPr>
            <w:tcW w:w="84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B8E" w:rsidRDefault="00BE1B8E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F40026"/>
                <w:sz w:val="20"/>
                <w:szCs w:val="20"/>
              </w:rPr>
            </w:pPr>
          </w:p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F40026"/>
                <w:sz w:val="20"/>
                <w:szCs w:val="20"/>
              </w:rPr>
              <w:t>ospa-awards@iastate.edu</w:t>
            </w:r>
          </w:p>
        </w:tc>
      </w:tr>
      <w:tr w:rsidR="00BD7258" w:rsidRPr="00BD7258" w:rsidTr="0044293A">
        <w:trPr>
          <w:trHeight w:val="60"/>
        </w:trPr>
        <w:tc>
          <w:tcPr>
            <w:tcW w:w="10980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Contract agreements/amendments group:</w:t>
            </w:r>
          </w:p>
        </w:tc>
      </w:tr>
      <w:tr w:rsidR="00BD7258" w:rsidRPr="00BD7258" w:rsidTr="00E95379">
        <w:trPr>
          <w:trHeight w:val="60"/>
        </w:trPr>
        <w:tc>
          <w:tcPr>
            <w:tcW w:w="25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Tammy Polaski, Associate Director &amp; Manager</w:t>
            </w:r>
          </w:p>
        </w:tc>
        <w:tc>
          <w:tcPr>
            <w:tcW w:w="22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tra@iastate.edu</w:t>
            </w:r>
          </w:p>
        </w:tc>
        <w:tc>
          <w:tcPr>
            <w:tcW w:w="62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Units: LAS, VPR (</w:t>
            </w:r>
            <w:r w:rsidRPr="00BD72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except INTRANS</w:t>
            </w: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D7258" w:rsidRPr="00BD7258" w:rsidTr="00E95379">
        <w:trPr>
          <w:trHeight w:val="60"/>
        </w:trPr>
        <w:tc>
          <w:tcPr>
            <w:tcW w:w="25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John Gilmour</w:t>
            </w:r>
          </w:p>
        </w:tc>
        <w:tc>
          <w:tcPr>
            <w:tcW w:w="22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jgilmour@iastate.edu</w:t>
            </w:r>
          </w:p>
        </w:tc>
        <w:tc>
          <w:tcPr>
            <w:tcW w:w="62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8864C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 xml:space="preserve">Units: ENGR, </w:t>
            </w:r>
            <w:r w:rsidR="00195255">
              <w:rPr>
                <w:rFonts w:ascii="Arial" w:hAnsi="Arial" w:cs="Arial"/>
                <w:color w:val="000000"/>
                <w:sz w:val="20"/>
                <w:szCs w:val="20"/>
              </w:rPr>
              <w:t>VPR-</w:t>
            </w: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INTRANS</w:t>
            </w:r>
          </w:p>
        </w:tc>
      </w:tr>
      <w:tr w:rsidR="00BD7258" w:rsidRPr="00BD7258" w:rsidTr="00E95379">
        <w:trPr>
          <w:trHeight w:val="60"/>
        </w:trPr>
        <w:tc>
          <w:tcPr>
            <w:tcW w:w="25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Keith Kutz</w:t>
            </w:r>
          </w:p>
        </w:tc>
        <w:tc>
          <w:tcPr>
            <w:tcW w:w="22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kkutz@iastate.edu</w:t>
            </w:r>
          </w:p>
        </w:tc>
        <w:tc>
          <w:tcPr>
            <w:tcW w:w="62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0B1CF1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 xml:space="preserve">Units: AES/CALS, DSN, </w:t>
            </w:r>
            <w:r w:rsidR="000B1CF1">
              <w:rPr>
                <w:rFonts w:ascii="Arial" w:hAnsi="Arial" w:cs="Arial"/>
                <w:color w:val="000000"/>
                <w:sz w:val="20"/>
                <w:szCs w:val="20"/>
              </w:rPr>
              <w:t xml:space="preserve">DVFIN, </w:t>
            </w: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HS, PROV,</w:t>
            </w:r>
            <w:r w:rsidR="008864C8">
              <w:rPr>
                <w:rFonts w:ascii="Arial" w:hAnsi="Arial" w:cs="Arial"/>
                <w:color w:val="000000"/>
                <w:sz w:val="20"/>
                <w:szCs w:val="20"/>
              </w:rPr>
              <w:t xml:space="preserve"> UNSRV</w:t>
            </w: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, VPSA</w:t>
            </w:r>
          </w:p>
        </w:tc>
      </w:tr>
      <w:tr w:rsidR="00BD7258" w:rsidRPr="00BD7258" w:rsidTr="00E95379">
        <w:trPr>
          <w:trHeight w:val="60"/>
        </w:trPr>
        <w:tc>
          <w:tcPr>
            <w:tcW w:w="25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Marva Ruther</w:t>
            </w:r>
          </w:p>
        </w:tc>
        <w:tc>
          <w:tcPr>
            <w:tcW w:w="22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mruther@iastate.edu</w:t>
            </w:r>
          </w:p>
        </w:tc>
        <w:tc>
          <w:tcPr>
            <w:tcW w:w="62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834826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Units:</w:t>
            </w:r>
            <w:r w:rsidR="00834826">
              <w:rPr>
                <w:rFonts w:ascii="Arial" w:hAnsi="Arial" w:cs="Arial"/>
                <w:color w:val="000000"/>
                <w:sz w:val="20"/>
                <w:szCs w:val="20"/>
              </w:rPr>
              <w:t xml:space="preserve"> BUS</w:t>
            </w:r>
            <w:r w:rsidR="00E0029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325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34826">
              <w:rPr>
                <w:rFonts w:ascii="Arial" w:hAnsi="Arial" w:cs="Arial"/>
                <w:color w:val="000000"/>
                <w:sz w:val="20"/>
                <w:szCs w:val="20"/>
              </w:rPr>
              <w:t xml:space="preserve">EXT, PRES, </w:t>
            </w: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VET</w:t>
            </w:r>
          </w:p>
        </w:tc>
      </w:tr>
      <w:tr w:rsidR="00BD7258" w:rsidRPr="00BD7258" w:rsidTr="00E95379">
        <w:trPr>
          <w:trHeight w:val="60"/>
        </w:trPr>
        <w:tc>
          <w:tcPr>
            <w:tcW w:w="4752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Grant agreements/amendments group:</w:t>
            </w:r>
          </w:p>
        </w:tc>
        <w:tc>
          <w:tcPr>
            <w:tcW w:w="62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533" w:rsidRPr="00BD7258" w:rsidRDefault="00532533" w:rsidP="00BD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8" w:rsidRPr="00BD7258" w:rsidTr="00E95379">
        <w:trPr>
          <w:trHeight w:val="60"/>
        </w:trPr>
        <w:tc>
          <w:tcPr>
            <w:tcW w:w="25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Pam Helfer</w:t>
            </w:r>
          </w:p>
          <w:p w:rsidR="00532533" w:rsidRDefault="00532533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Aaron Lott</w:t>
            </w:r>
          </w:p>
          <w:p w:rsidR="00532533" w:rsidRPr="00BD7258" w:rsidRDefault="00532533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Kristy Stallmann</w:t>
            </w:r>
          </w:p>
        </w:tc>
        <w:tc>
          <w:tcPr>
            <w:tcW w:w="22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Default="00706765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93A">
              <w:rPr>
                <w:color w:val="000000"/>
              </w:rPr>
              <w:t>phelfer@iastate.edu</w:t>
            </w:r>
          </w:p>
          <w:p w:rsidR="00532533" w:rsidRDefault="00532533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93A">
              <w:rPr>
                <w:color w:val="000000"/>
              </w:rPr>
              <w:t>lotta@iastate.edu</w:t>
            </w:r>
          </w:p>
          <w:p w:rsidR="00532533" w:rsidRPr="00BD7258" w:rsidRDefault="00532533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kstall@iastate.edu</w:t>
            </w:r>
          </w:p>
        </w:tc>
        <w:tc>
          <w:tcPr>
            <w:tcW w:w="62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 xml:space="preserve">Units: </w:t>
            </w:r>
            <w:r w:rsidR="00925470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, PRES, VPR</w:t>
            </w:r>
            <w:r w:rsidR="00532533">
              <w:rPr>
                <w:rFonts w:ascii="Arial" w:hAnsi="Arial" w:cs="Arial"/>
                <w:color w:val="000000"/>
                <w:sz w:val="20"/>
                <w:szCs w:val="20"/>
              </w:rPr>
              <w:t>-INTRANS</w:t>
            </w:r>
          </w:p>
          <w:p w:rsidR="00532533" w:rsidRDefault="00532533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Units: AES/CALS, VET</w:t>
            </w:r>
          </w:p>
          <w:p w:rsidR="00BD7258" w:rsidRPr="00BD7258" w:rsidRDefault="00532533" w:rsidP="00925470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Units: B</w:t>
            </w: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 xml:space="preserve">US, DSN,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DVFIN, </w:t>
            </w:r>
            <w:r w:rsidR="00925470">
              <w:rPr>
                <w:rFonts w:ascii="Arial" w:hAnsi="Arial" w:cs="Arial"/>
                <w:color w:val="000000"/>
                <w:sz w:val="20"/>
                <w:szCs w:val="20"/>
              </w:rPr>
              <w:t xml:space="preserve">ENGR, </w:t>
            </w:r>
            <w:r w:rsidR="00834826">
              <w:rPr>
                <w:rFonts w:ascii="Arial" w:hAnsi="Arial" w:cs="Arial"/>
                <w:color w:val="000000"/>
                <w:sz w:val="20"/>
                <w:szCs w:val="20"/>
              </w:rPr>
              <w:t xml:space="preserve">EXT, HS, </w:t>
            </w: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 xml:space="preserve">PROV,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UNSRV, </w:t>
            </w: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VPSA</w:t>
            </w:r>
            <w:r w:rsidR="00834826">
              <w:rPr>
                <w:rFonts w:ascii="Arial" w:hAnsi="Arial" w:cs="Arial"/>
                <w:color w:val="000000"/>
                <w:sz w:val="20"/>
                <w:szCs w:val="20"/>
              </w:rPr>
              <w:t>, VPR</w:t>
            </w:r>
            <w:r w:rsidR="00834826" w:rsidRPr="00BD725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834826" w:rsidRPr="00BD72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except INTRANS</w:t>
            </w:r>
            <w:r w:rsidR="00834826" w:rsidRPr="00BD725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D7258" w:rsidRPr="00BD7258" w:rsidTr="00E95379">
        <w:trPr>
          <w:trHeight w:val="60"/>
        </w:trPr>
        <w:tc>
          <w:tcPr>
            <w:tcW w:w="4752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before="180" w:after="40" w:line="288" w:lineRule="auto"/>
              <w:textAlignment w:val="center"/>
              <w:rPr>
                <w:rFonts w:ascii="Arial" w:hAnsi="Arial" w:cs="Arial"/>
                <w:color w:val="F40026"/>
                <w:sz w:val="24"/>
                <w:szCs w:val="24"/>
              </w:rPr>
            </w:pPr>
            <w:r w:rsidRPr="00BD7258">
              <w:rPr>
                <w:rFonts w:ascii="Arial" w:hAnsi="Arial" w:cs="Arial"/>
                <w:color w:val="F40026"/>
                <w:sz w:val="24"/>
                <w:szCs w:val="24"/>
              </w:rPr>
              <w:t>General assistance or contact advice:</w:t>
            </w:r>
          </w:p>
        </w:tc>
        <w:tc>
          <w:tcPr>
            <w:tcW w:w="62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8" w:rsidRPr="00BD7258" w:rsidTr="0044293A">
        <w:trPr>
          <w:trHeight w:val="60"/>
        </w:trPr>
        <w:tc>
          <w:tcPr>
            <w:tcW w:w="25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925470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MaryK Koithan</w:t>
            </w:r>
          </w:p>
        </w:tc>
        <w:tc>
          <w:tcPr>
            <w:tcW w:w="22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925470" w:rsidP="00532533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mkoithan@iastate.edu</w:t>
            </w:r>
          </w:p>
        </w:tc>
        <w:tc>
          <w:tcPr>
            <w:tcW w:w="62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8" w:rsidRPr="00BD7258" w:rsidTr="0044293A">
        <w:trPr>
          <w:trHeight w:val="60"/>
        </w:trPr>
        <w:tc>
          <w:tcPr>
            <w:tcW w:w="25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Diane Wright</w:t>
            </w:r>
          </w:p>
        </w:tc>
        <w:tc>
          <w:tcPr>
            <w:tcW w:w="84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dewright@iastate.edu</w:t>
            </w:r>
          </w:p>
        </w:tc>
      </w:tr>
      <w:tr w:rsidR="00BD7258" w:rsidRPr="00BD7258" w:rsidTr="00E95379">
        <w:trPr>
          <w:trHeight w:val="60"/>
        </w:trPr>
        <w:tc>
          <w:tcPr>
            <w:tcW w:w="4752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suppressAutoHyphens/>
              <w:autoSpaceDE w:val="0"/>
              <w:autoSpaceDN w:val="0"/>
              <w:adjustRightInd w:val="0"/>
              <w:spacing w:before="180" w:after="40" w:line="288" w:lineRule="auto"/>
              <w:textAlignment w:val="center"/>
              <w:rPr>
                <w:rFonts w:ascii="Arial" w:hAnsi="Arial" w:cs="Arial"/>
                <w:color w:val="F40026"/>
                <w:sz w:val="24"/>
                <w:szCs w:val="24"/>
              </w:rPr>
            </w:pPr>
            <w:r w:rsidRPr="00BD7258">
              <w:rPr>
                <w:rFonts w:ascii="Arial" w:hAnsi="Arial" w:cs="Arial"/>
                <w:color w:val="F40026"/>
                <w:sz w:val="24"/>
                <w:szCs w:val="24"/>
              </w:rPr>
              <w:t>Website questions or concerns:</w:t>
            </w:r>
          </w:p>
        </w:tc>
        <w:tc>
          <w:tcPr>
            <w:tcW w:w="62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8" w:rsidRPr="00BD7258" w:rsidTr="00E95379">
        <w:trPr>
          <w:trHeight w:val="288"/>
        </w:trPr>
        <w:tc>
          <w:tcPr>
            <w:tcW w:w="237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>Dan Howell</w:t>
            </w:r>
          </w:p>
        </w:tc>
        <w:tc>
          <w:tcPr>
            <w:tcW w:w="23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color w:val="000000"/>
                <w:sz w:val="20"/>
                <w:szCs w:val="20"/>
              </w:rPr>
              <w:t xml:space="preserve">   dthowell@iastate.edu</w:t>
            </w:r>
          </w:p>
        </w:tc>
        <w:tc>
          <w:tcPr>
            <w:tcW w:w="6228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D7258" w:rsidRPr="00BD7258" w:rsidTr="0044293A">
        <w:trPr>
          <w:trHeight w:val="60"/>
        </w:trPr>
        <w:tc>
          <w:tcPr>
            <w:tcW w:w="10980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258" w:rsidRPr="00BD7258" w:rsidRDefault="00BD7258" w:rsidP="00BD7258">
            <w:pPr>
              <w:suppressAutoHyphens/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2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*Note: Industry and commodity agreements/amendments/subawards are handled by the Office of Intellectual Property and Technology Transfer (OIPTT-Industry Contracts)</w:t>
            </w:r>
          </w:p>
        </w:tc>
      </w:tr>
    </w:tbl>
    <w:p w:rsidR="00BD7258" w:rsidRDefault="00BD7258"/>
    <w:sectPr w:rsidR="00BD7258" w:rsidSect="0080431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58"/>
    <w:rsid w:val="000A5C43"/>
    <w:rsid w:val="000B1CF1"/>
    <w:rsid w:val="00195255"/>
    <w:rsid w:val="0019721E"/>
    <w:rsid w:val="00263090"/>
    <w:rsid w:val="00390571"/>
    <w:rsid w:val="003E36E3"/>
    <w:rsid w:val="0044293A"/>
    <w:rsid w:val="00495C03"/>
    <w:rsid w:val="00532533"/>
    <w:rsid w:val="00686090"/>
    <w:rsid w:val="006860FB"/>
    <w:rsid w:val="006C03A3"/>
    <w:rsid w:val="00706765"/>
    <w:rsid w:val="00834826"/>
    <w:rsid w:val="008864C8"/>
    <w:rsid w:val="00925470"/>
    <w:rsid w:val="00BD7258"/>
    <w:rsid w:val="00BE1B8E"/>
    <w:rsid w:val="00E0029B"/>
    <w:rsid w:val="00E9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00E7"/>
  <w15:chartTrackingRefBased/>
  <w15:docId w15:val="{D3B87B79-0136-4A62-8D78-5FA7B426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D725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Introtext">
    <w:name w:val="Intro text"/>
    <w:basedOn w:val="Normal"/>
    <w:uiPriority w:val="99"/>
    <w:rsid w:val="00BD7258"/>
    <w:pPr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Introtextbullets">
    <w:name w:val="Intro text bullets"/>
    <w:basedOn w:val="Normal"/>
    <w:uiPriority w:val="99"/>
    <w:rsid w:val="00BD7258"/>
    <w:pPr>
      <w:autoSpaceDE w:val="0"/>
      <w:autoSpaceDN w:val="0"/>
      <w:adjustRightInd w:val="0"/>
      <w:spacing w:after="0" w:line="288" w:lineRule="auto"/>
      <w:ind w:left="360" w:hanging="180"/>
      <w:textAlignment w:val="center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BD7258"/>
    <w:rPr>
      <w:color w:val="0044D6"/>
      <w:u w:val="thick"/>
    </w:rPr>
  </w:style>
  <w:style w:type="paragraph" w:customStyle="1" w:styleId="NoParagraphStyle">
    <w:name w:val="[No Paragraph Style]"/>
    <w:rsid w:val="00BD7258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Helpwithtopicstext">
    <w:name w:val="Help with topics text"/>
    <w:basedOn w:val="Introtext"/>
    <w:uiPriority w:val="99"/>
    <w:rsid w:val="00BD7258"/>
    <w:pPr>
      <w:spacing w:before="0"/>
    </w:pPr>
  </w:style>
  <w:style w:type="paragraph" w:customStyle="1" w:styleId="Helpwithtopicstitles">
    <w:name w:val="Help with topics titles"/>
    <w:basedOn w:val="Introtext"/>
    <w:uiPriority w:val="99"/>
    <w:rsid w:val="00BD7258"/>
    <w:pPr>
      <w:spacing w:before="180" w:after="40"/>
    </w:pPr>
    <w:rPr>
      <w:color w:val="F40026"/>
      <w:sz w:val="24"/>
      <w:szCs w:val="24"/>
    </w:rPr>
  </w:style>
  <w:style w:type="character" w:customStyle="1" w:styleId="TopicsTitlesBlackBold">
    <w:name w:val="Topics Titles Black Bold"/>
    <w:uiPriority w:val="99"/>
    <w:rsid w:val="00BD7258"/>
    <w:rPr>
      <w:rFonts w:ascii="Arial" w:hAnsi="Arial" w:cs="Arial"/>
      <w:b/>
      <w:bCs/>
      <w:cap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5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4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8834-4326-49DA-9E23-A6393A52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Harris-Tehan, Amy J [A LAB]</dc:creator>
  <cp:keywords/>
  <dc:description/>
  <cp:lastModifiedBy>Musselman, Rebecca J [VPR]</cp:lastModifiedBy>
  <cp:revision>2</cp:revision>
  <cp:lastPrinted>2016-09-12T16:26:00Z</cp:lastPrinted>
  <dcterms:created xsi:type="dcterms:W3CDTF">2016-09-12T16:26:00Z</dcterms:created>
  <dcterms:modified xsi:type="dcterms:W3CDTF">2016-09-12T16:26:00Z</dcterms:modified>
</cp:coreProperties>
</file>